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46DA47" w14:textId="77777777" w:rsidR="00227C17" w:rsidRDefault="00000000">
      <w:r>
        <w:rPr>
          <w:rFonts w:ascii="Arial Unicode MS" w:eastAsia="Arial Unicode MS" w:hAnsi="Arial Unicode MS" w:cs="Arial Unicode MS"/>
        </w:rPr>
        <w:t>Authority（权威） Social Proof（从众） Scarcity（稀缺） Emotional Appeal（情绪唤起） Personal Identity（身份映射） Humor（幽默） Trustworthiness（可信度） Familiarity（熟悉感） Novelty（新奇性）</w:t>
      </w:r>
    </w:p>
    <w:p w14:paraId="4C309675" w14:textId="77777777" w:rsidR="00227C17" w:rsidRDefault="00227C17"/>
    <w:p w14:paraId="7F08D6F9" w14:textId="77777777" w:rsidR="00227C17" w:rsidRDefault="00000000">
      <w:r>
        <w:rPr>
          <w:rFonts w:ascii="Arial Unicode MS" w:eastAsia="Arial Unicode MS" w:hAnsi="Arial Unicode MS" w:cs="Arial Unicode MS"/>
        </w:rPr>
        <w:t>Pair 1：Authority（权威） vs Non-Authority</w:t>
      </w:r>
    </w:p>
    <w:p w14:paraId="112C11CF" w14:textId="77777777" w:rsidR="00227C17" w:rsidRDefault="00227C17"/>
    <w:p w14:paraId="62B3F5B5" w14:textId="77777777" w:rsidR="00227C17" w:rsidRDefault="00000000">
      <w:r>
        <w:rPr>
          <w:rFonts w:ascii="Arial Unicode MS" w:eastAsia="Arial Unicode MS" w:hAnsi="Arial Unicode MS" w:cs="Arial Unicode MS"/>
        </w:rPr>
        <w:t>A（Authority）：</w:t>
      </w:r>
    </w:p>
    <w:p w14:paraId="2CE613D8" w14:textId="77777777" w:rsidR="00227C17" w:rsidRDefault="00000000">
      <w:r>
        <w:t>A doctor in a white coat and stethoscope stands confidently against a bright hospital background, holding up a beverage, with professional medical charts beside him.</w:t>
      </w:r>
    </w:p>
    <w:p w14:paraId="11941F50" w14:textId="77777777" w:rsidR="00227C17" w:rsidRDefault="00000000">
      <w:r>
        <w:rPr>
          <w:noProof/>
        </w:rPr>
        <w:drawing>
          <wp:inline distT="114300" distB="114300" distL="114300" distR="114300" wp14:anchorId="238B2092" wp14:editId="2B6D430D">
            <wp:extent cx="3048000" cy="30480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1EB5E" w14:textId="77777777" w:rsidR="00227C17" w:rsidRDefault="00227C17"/>
    <w:p w14:paraId="652F74E6" w14:textId="77777777" w:rsidR="00227C17" w:rsidRDefault="00227C17"/>
    <w:p w14:paraId="68A49037" w14:textId="77777777" w:rsidR="00227C17" w:rsidRPr="00737221" w:rsidRDefault="00000000">
      <w:pPr>
        <w:rPr>
          <w:lang w:val="en-US"/>
        </w:rPr>
      </w:pPr>
      <w:r w:rsidRPr="00737221">
        <w:rPr>
          <w:rFonts w:ascii="Arial Unicode MS" w:eastAsia="Arial Unicode MS" w:hAnsi="Arial Unicode MS" w:cs="Arial Unicode MS"/>
          <w:lang w:val="en-US"/>
        </w:rPr>
        <w:t>B（Non-Authority）：</w:t>
      </w:r>
    </w:p>
    <w:p w14:paraId="0C3D8711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regular young man was standing in the park casually drinking a beverage, without any professional background.</w:t>
      </w:r>
    </w:p>
    <w:p w14:paraId="2F735F09" w14:textId="77777777" w:rsidR="00227C17" w:rsidRDefault="00000000">
      <w:r>
        <w:rPr>
          <w:noProof/>
        </w:rPr>
        <w:lastRenderedPageBreak/>
        <w:drawing>
          <wp:inline distT="114300" distB="114300" distL="114300" distR="114300" wp14:anchorId="19B2248A" wp14:editId="62307B4D">
            <wp:extent cx="3048000" cy="3048000"/>
            <wp:effectExtent l="0" t="0" r="0" b="0"/>
            <wp:docPr id="1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19729" w14:textId="77777777" w:rsidR="00227C17" w:rsidRDefault="00000000">
      <w:r>
        <w:rPr>
          <w:rFonts w:ascii="Arial Unicode MS" w:eastAsia="Arial Unicode MS" w:hAnsi="Arial Unicode MS" w:cs="Arial Unicode MS"/>
        </w:rPr>
        <w:t>Pair 2：Social Proof（从众） vs Non-Social Proof</w:t>
      </w:r>
    </w:p>
    <w:p w14:paraId="55E0F741" w14:textId="77777777" w:rsidR="00227C17" w:rsidRDefault="00227C17"/>
    <w:p w14:paraId="327A6017" w14:textId="77777777" w:rsidR="00227C17" w:rsidRDefault="00000000">
      <w:r>
        <w:rPr>
          <w:rFonts w:ascii="Arial Unicode MS" w:eastAsia="Arial Unicode MS" w:hAnsi="Arial Unicode MS" w:cs="Arial Unicode MS"/>
        </w:rPr>
        <w:t>A（Social Proof）：</w:t>
      </w:r>
    </w:p>
    <w:p w14:paraId="1BC52647" w14:textId="77777777" w:rsidR="00227C17" w:rsidRDefault="00000000">
      <w:r>
        <w:t>A group of people of different ages and ethnicities were lining up to buy the same drink, all with expectant expressions on their faces.</w:t>
      </w:r>
    </w:p>
    <w:p w14:paraId="755A360D" w14:textId="77777777" w:rsidR="00227C17" w:rsidRDefault="00000000">
      <w:r>
        <w:rPr>
          <w:noProof/>
        </w:rPr>
        <w:drawing>
          <wp:inline distT="114300" distB="114300" distL="114300" distR="114300" wp14:anchorId="78F72983" wp14:editId="3D00800D">
            <wp:extent cx="3048000" cy="3048000"/>
            <wp:effectExtent l="0" t="0" r="0" b="0"/>
            <wp:docPr id="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87CC6" w14:textId="77777777" w:rsidR="00227C17" w:rsidRDefault="00227C17"/>
    <w:p w14:paraId="2C3768B6" w14:textId="77777777" w:rsidR="00227C17" w:rsidRPr="00737221" w:rsidRDefault="00000000">
      <w:pPr>
        <w:rPr>
          <w:lang w:val="en-US"/>
        </w:rPr>
      </w:pPr>
      <w:r w:rsidRPr="00737221">
        <w:rPr>
          <w:rFonts w:ascii="Arial Unicode MS" w:eastAsia="Arial Unicode MS" w:hAnsi="Arial Unicode MS" w:cs="Arial Unicode MS"/>
          <w:lang w:val="en-US"/>
        </w:rPr>
        <w:t>B（Non-Social Proof）：</w:t>
      </w:r>
    </w:p>
    <w:p w14:paraId="64B8CB1B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There was only one person in front of the shelves, casually looking at the drinks, showing no signs of being affected.</w:t>
      </w:r>
    </w:p>
    <w:p w14:paraId="2054C578" w14:textId="77777777" w:rsidR="00227C17" w:rsidRDefault="00000000">
      <w:r>
        <w:rPr>
          <w:noProof/>
        </w:rPr>
        <w:lastRenderedPageBreak/>
        <w:drawing>
          <wp:inline distT="114300" distB="114300" distL="114300" distR="114300" wp14:anchorId="573D3722" wp14:editId="6278E6F8">
            <wp:extent cx="3048000" cy="3048000"/>
            <wp:effectExtent l="0" t="0" r="0" b="0"/>
            <wp:docPr id="1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84D54" w14:textId="77777777" w:rsidR="00227C17" w:rsidRDefault="00227C17"/>
    <w:p w14:paraId="782B8D51" w14:textId="77777777" w:rsidR="00227C17" w:rsidRDefault="00227C17"/>
    <w:p w14:paraId="39D95BBB" w14:textId="77777777" w:rsidR="00227C17" w:rsidRDefault="00227C17"/>
    <w:p w14:paraId="62A0DFC9" w14:textId="77777777" w:rsidR="00227C17" w:rsidRDefault="00227C17"/>
    <w:p w14:paraId="50B60D77" w14:textId="77777777" w:rsidR="00227C17" w:rsidRDefault="00227C17"/>
    <w:p w14:paraId="732F7A33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3: Scarcity vs Non-Scarcity</w:t>
      </w:r>
    </w:p>
    <w:p w14:paraId="7F6FECE9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Scarcity</w:t>
      </w:r>
    </w:p>
    <w:p w14:paraId="03E0A68D" w14:textId="77777777" w:rsidR="00227C17" w:rsidRPr="00737221" w:rsidRDefault="00227C17">
      <w:pPr>
        <w:rPr>
          <w:lang w:val="en-US"/>
        </w:rPr>
      </w:pPr>
    </w:p>
    <w:p w14:paraId="5C622518" w14:textId="77777777" w:rsidR="00227C17" w:rsidRPr="00737221" w:rsidRDefault="00227C17">
      <w:pPr>
        <w:rPr>
          <w:lang w:val="en-US"/>
        </w:rPr>
      </w:pPr>
    </w:p>
    <w:p w14:paraId="3C35FA90" w14:textId="77777777" w:rsidR="00227C17" w:rsidRDefault="00000000">
      <w:r w:rsidRPr="00737221">
        <w:rPr>
          <w:lang w:val="en-US"/>
        </w:rPr>
        <w:t xml:space="preserve">A supermarket shelf with only one bottle of the beverage left, with a visible “LIMITED” or “ONLY ONE LEFT” label. </w:t>
      </w:r>
      <w:r>
        <w:t>Creates urgency and scarcity. Dramatic lighting optional.</w:t>
      </w:r>
    </w:p>
    <w:p w14:paraId="7DDA2EEA" w14:textId="77777777" w:rsidR="00227C17" w:rsidRDefault="00000000">
      <w:r>
        <w:rPr>
          <w:noProof/>
        </w:rPr>
        <w:drawing>
          <wp:inline distT="114300" distB="114300" distL="114300" distR="114300" wp14:anchorId="5341AD35" wp14:editId="199EA06D">
            <wp:extent cx="3048000" cy="304800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6C796" w14:textId="77777777" w:rsidR="00227C17" w:rsidRDefault="00227C17"/>
    <w:p w14:paraId="546393A4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lastRenderedPageBreak/>
        <w:t>B  Non-Scarcity</w:t>
      </w:r>
    </w:p>
    <w:p w14:paraId="0B23E5BB" w14:textId="77777777" w:rsidR="00227C17" w:rsidRPr="00737221" w:rsidRDefault="00227C17">
      <w:pPr>
        <w:rPr>
          <w:lang w:val="en-US"/>
        </w:rPr>
      </w:pPr>
    </w:p>
    <w:p w14:paraId="7B30E0AA" w14:textId="77777777" w:rsidR="00227C17" w:rsidRDefault="00000000">
      <w:r w:rsidRPr="00737221">
        <w:rPr>
          <w:lang w:val="en-US"/>
        </w:rPr>
        <w:t xml:space="preserve">The same supermarket shelf fully stocked with many bottles of the beverage. </w:t>
      </w:r>
      <w:r>
        <w:t>No urgency, ordinary display, calm scene.</w:t>
      </w:r>
    </w:p>
    <w:p w14:paraId="1D27E0A2" w14:textId="77777777" w:rsidR="00227C17" w:rsidRDefault="00000000">
      <w:r>
        <w:rPr>
          <w:noProof/>
        </w:rPr>
        <w:drawing>
          <wp:inline distT="114300" distB="114300" distL="114300" distR="114300" wp14:anchorId="757D24BA" wp14:editId="5CF6D713">
            <wp:extent cx="3048000" cy="3048000"/>
            <wp:effectExtent l="0" t="0" r="0" b="0"/>
            <wp:docPr id="1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15888" w14:textId="77777777" w:rsidR="00227C17" w:rsidRDefault="00227C17"/>
    <w:p w14:paraId="690E1D4A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4: Emotional Appeal vs Neutral</w:t>
      </w:r>
    </w:p>
    <w:p w14:paraId="5D868F73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Emotional Appeal</w:t>
      </w:r>
    </w:p>
    <w:p w14:paraId="0E3A1A61" w14:textId="77777777" w:rsidR="00227C17" w:rsidRPr="00737221" w:rsidRDefault="00227C17">
      <w:pPr>
        <w:rPr>
          <w:lang w:val="en-US"/>
        </w:rPr>
      </w:pPr>
    </w:p>
    <w:p w14:paraId="6612A86B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74D3FF03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father playing with his young daughter at sunset, warm golden light illuminating the moment. The girl is holding a beverage bottle. Strong emotional warmth, touching family atmosphere.</w:t>
      </w:r>
    </w:p>
    <w:p w14:paraId="03EB16BF" w14:textId="77777777" w:rsidR="00227C17" w:rsidRDefault="00000000">
      <w:r>
        <w:rPr>
          <w:noProof/>
        </w:rPr>
        <w:drawing>
          <wp:inline distT="114300" distB="114300" distL="114300" distR="114300" wp14:anchorId="04A5D623" wp14:editId="6914B535">
            <wp:extent cx="3048000" cy="3048000"/>
            <wp:effectExtent l="0" t="0" r="0" b="0"/>
            <wp:docPr id="1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44C37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B — Neutral</w:t>
      </w:r>
    </w:p>
    <w:p w14:paraId="277CC7FA" w14:textId="77777777" w:rsidR="00227C17" w:rsidRPr="00737221" w:rsidRDefault="00227C17">
      <w:pPr>
        <w:rPr>
          <w:lang w:val="en-US"/>
        </w:rPr>
      </w:pPr>
    </w:p>
    <w:p w14:paraId="79108E2B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0B2B0B59" w14:textId="77777777" w:rsidR="00227C17" w:rsidRDefault="00000000">
      <w:r w:rsidRPr="00737221">
        <w:rPr>
          <w:lang w:val="en-US"/>
        </w:rPr>
        <w:t xml:space="preserve">A bottle of the beverage placed on a plain table with a simple, neutral background. </w:t>
      </w:r>
      <w:r>
        <w:t>No people, no emotional elements, minimalistic.</w:t>
      </w:r>
    </w:p>
    <w:p w14:paraId="0D5F1566" w14:textId="77777777" w:rsidR="00227C17" w:rsidRDefault="00000000">
      <w:r>
        <w:rPr>
          <w:noProof/>
        </w:rPr>
        <w:drawing>
          <wp:inline distT="114300" distB="114300" distL="114300" distR="114300" wp14:anchorId="5A78B0CE" wp14:editId="6323C705">
            <wp:extent cx="3048000" cy="30480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4A926" w14:textId="77777777" w:rsidR="00227C17" w:rsidRDefault="00227C17"/>
    <w:p w14:paraId="7A99C808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5: Personal Identity vs Non-Identity</w:t>
      </w:r>
    </w:p>
    <w:p w14:paraId="789BC1B4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Personal Identity</w:t>
      </w:r>
    </w:p>
    <w:p w14:paraId="0A631EB0" w14:textId="77777777" w:rsidR="00227C17" w:rsidRPr="00737221" w:rsidRDefault="00227C17">
      <w:pPr>
        <w:rPr>
          <w:lang w:val="en-US"/>
        </w:rPr>
      </w:pPr>
    </w:p>
    <w:p w14:paraId="179D0900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7E6F0E47" w14:textId="77777777" w:rsidR="00227C17" w:rsidRDefault="00000000">
      <w:r w:rsidRPr="00737221">
        <w:rPr>
          <w:lang w:val="en-US"/>
        </w:rPr>
        <w:t xml:space="preserve">A young woman drinking a beverage in a gym, with text “Stronger Me” subtly visible in the scene. </w:t>
      </w:r>
      <w:r>
        <w:t>Messaging conveys self-improvement and identity empowerment. Energetic lighting.</w:t>
      </w:r>
    </w:p>
    <w:p w14:paraId="0583AC5D" w14:textId="77777777" w:rsidR="00227C17" w:rsidRDefault="00000000">
      <w:r>
        <w:rPr>
          <w:noProof/>
        </w:rPr>
        <w:drawing>
          <wp:inline distT="114300" distB="114300" distL="114300" distR="114300" wp14:anchorId="6E96F224" wp14:editId="2FD43B6D">
            <wp:extent cx="3048000" cy="3048000"/>
            <wp:effectExtent l="0" t="0" r="0" b="0"/>
            <wp:docPr id="1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814EC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B — Non-Identity</w:t>
      </w:r>
    </w:p>
    <w:p w14:paraId="44C770DC" w14:textId="77777777" w:rsidR="00227C17" w:rsidRPr="00737221" w:rsidRDefault="00227C17">
      <w:pPr>
        <w:rPr>
          <w:lang w:val="en-US"/>
        </w:rPr>
      </w:pPr>
    </w:p>
    <w:p w14:paraId="32417A92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1507F3EE" w14:textId="77777777" w:rsidR="00227C17" w:rsidRDefault="00000000">
      <w:r w:rsidRPr="00737221">
        <w:rPr>
          <w:lang w:val="en-US"/>
        </w:rPr>
        <w:t xml:space="preserve">The same young woman drinking the beverage casually on a city street. </w:t>
      </w:r>
      <w:r>
        <w:t>No identity messaging, no motivational elements.</w:t>
      </w:r>
    </w:p>
    <w:p w14:paraId="6D25B079" w14:textId="77777777" w:rsidR="00227C17" w:rsidRDefault="00000000">
      <w:r>
        <w:rPr>
          <w:noProof/>
        </w:rPr>
        <w:drawing>
          <wp:inline distT="114300" distB="114300" distL="114300" distR="114300" wp14:anchorId="7BF8913F" wp14:editId="09E91720">
            <wp:extent cx="3048000" cy="3048000"/>
            <wp:effectExtent l="0" t="0" r="0" b="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008F1" w14:textId="77777777" w:rsidR="00227C17" w:rsidRDefault="00227C17"/>
    <w:p w14:paraId="6893F079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6: Humor vs Non-Humor</w:t>
      </w:r>
    </w:p>
    <w:p w14:paraId="0E7D3384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Humor</w:t>
      </w:r>
    </w:p>
    <w:p w14:paraId="742E1575" w14:textId="77777777" w:rsidR="00227C17" w:rsidRPr="00737221" w:rsidRDefault="00227C17">
      <w:pPr>
        <w:rPr>
          <w:lang w:val="en-US"/>
        </w:rPr>
      </w:pPr>
    </w:p>
    <w:p w14:paraId="26FA26C9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65AEBB78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beverage bottle with cartoon-style legs running in a race, with exaggerated facial expression. Other beverage bottles on the sidelines cheering. Playful, humorous, high-energy style.</w:t>
      </w:r>
    </w:p>
    <w:p w14:paraId="7B5ACB3F" w14:textId="77777777" w:rsidR="00227C17" w:rsidRDefault="00000000">
      <w:r>
        <w:rPr>
          <w:noProof/>
        </w:rPr>
        <w:drawing>
          <wp:inline distT="114300" distB="114300" distL="114300" distR="114300" wp14:anchorId="4E28D634" wp14:editId="0FAE6FD8">
            <wp:extent cx="3048000" cy="3048000"/>
            <wp:effectExtent l="0" t="0" r="0" b="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43C3A" w14:textId="77777777" w:rsidR="00227C17" w:rsidRDefault="00227C17"/>
    <w:p w14:paraId="1FF75F27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lastRenderedPageBreak/>
        <w:t>B — Non-Humor</w:t>
      </w:r>
    </w:p>
    <w:p w14:paraId="700A2C17" w14:textId="77777777" w:rsidR="00227C17" w:rsidRPr="00737221" w:rsidRDefault="00227C17">
      <w:pPr>
        <w:rPr>
          <w:lang w:val="en-US"/>
        </w:rPr>
      </w:pPr>
    </w:p>
    <w:p w14:paraId="514A4ECA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2ABD6C88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standard product photo of the beverage bottle on a clean surface, no humor, no characters, simple studio lighting.</w:t>
      </w:r>
    </w:p>
    <w:p w14:paraId="3FF96C62" w14:textId="77777777" w:rsidR="00227C17" w:rsidRDefault="00000000">
      <w:r>
        <w:rPr>
          <w:noProof/>
        </w:rPr>
        <w:drawing>
          <wp:inline distT="114300" distB="114300" distL="114300" distR="114300" wp14:anchorId="32057AF9" wp14:editId="174B8391">
            <wp:extent cx="3048000" cy="3048000"/>
            <wp:effectExtent l="0" t="0" r="0" b="0"/>
            <wp:docPr id="1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FB04F" w14:textId="77777777" w:rsidR="00227C17" w:rsidRDefault="00227C17"/>
    <w:p w14:paraId="7ADBB630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7: Trustworthiness vs Non-Trustworthy</w:t>
      </w:r>
    </w:p>
    <w:p w14:paraId="59E95A6E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Trustworthy</w:t>
      </w:r>
    </w:p>
    <w:p w14:paraId="683F05B3" w14:textId="77777777" w:rsidR="00227C17" w:rsidRPr="00737221" w:rsidRDefault="00227C17">
      <w:pPr>
        <w:rPr>
          <w:lang w:val="en-US"/>
        </w:rPr>
      </w:pPr>
    </w:p>
    <w:p w14:paraId="54CA98C4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7B5370E4" w14:textId="77777777" w:rsidR="00227C17" w:rsidRDefault="00000000">
      <w:r w:rsidRPr="00737221">
        <w:rPr>
          <w:lang w:val="en-US"/>
        </w:rPr>
        <w:t xml:space="preserve">A middle-aged scientist in a laboratory filled with scientific instruments, showing a purity analysis graph of the beverage. </w:t>
      </w:r>
      <w:r>
        <w:t>Blue cool-toned lighting, professional, credible atmosphere.</w:t>
      </w:r>
    </w:p>
    <w:p w14:paraId="4B1EC4ED" w14:textId="77777777" w:rsidR="00227C17" w:rsidRDefault="00000000">
      <w:r>
        <w:rPr>
          <w:noProof/>
        </w:rPr>
        <w:drawing>
          <wp:inline distT="114300" distB="114300" distL="114300" distR="114300" wp14:anchorId="470314BD" wp14:editId="5C3F5FF0">
            <wp:extent cx="3048000" cy="3048000"/>
            <wp:effectExtent l="0" t="0" r="0" b="0"/>
            <wp:docPr id="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599BA" w14:textId="77777777" w:rsidR="00227C17" w:rsidRDefault="00227C17"/>
    <w:p w14:paraId="1897686A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B — Non-Trustworthy</w:t>
      </w:r>
    </w:p>
    <w:p w14:paraId="038D5718" w14:textId="77777777" w:rsidR="00227C17" w:rsidRPr="00737221" w:rsidRDefault="00227C17">
      <w:pPr>
        <w:rPr>
          <w:lang w:val="en-US"/>
        </w:rPr>
      </w:pPr>
    </w:p>
    <w:p w14:paraId="6052EA1D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67EC55CA" w14:textId="77777777" w:rsidR="00227C17" w:rsidRDefault="00000000">
      <w:r w:rsidRPr="00737221">
        <w:rPr>
          <w:lang w:val="en-US"/>
        </w:rPr>
        <w:t xml:space="preserve">A street vendor casually recommending a beverage at a small market stall. </w:t>
      </w:r>
      <w:r>
        <w:t>The scene looks unprofessional and informal.</w:t>
      </w:r>
    </w:p>
    <w:p w14:paraId="70A41EDD" w14:textId="77777777" w:rsidR="00227C17" w:rsidRDefault="00000000">
      <w:r>
        <w:rPr>
          <w:noProof/>
        </w:rPr>
        <w:drawing>
          <wp:inline distT="114300" distB="114300" distL="114300" distR="114300" wp14:anchorId="06506CC2" wp14:editId="5668F789">
            <wp:extent cx="3048000" cy="3048000"/>
            <wp:effectExtent l="0" t="0" r="0" b="0"/>
            <wp:docPr id="1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1077C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8: Familiarity vs Non-Familiar</w:t>
      </w:r>
    </w:p>
    <w:p w14:paraId="50C8FBFC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Familiarity</w:t>
      </w:r>
    </w:p>
    <w:p w14:paraId="4977C784" w14:textId="77777777" w:rsidR="00227C17" w:rsidRPr="00737221" w:rsidRDefault="00227C17">
      <w:pPr>
        <w:rPr>
          <w:lang w:val="en-US"/>
        </w:rPr>
      </w:pPr>
    </w:p>
    <w:p w14:paraId="132DEC0C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63C53AB6" w14:textId="77777777" w:rsidR="00227C17" w:rsidRDefault="00000000">
      <w:r w:rsidRPr="00737221">
        <w:rPr>
          <w:lang w:val="en-US"/>
        </w:rPr>
        <w:t xml:space="preserve">A cozy home kitchen where a mother is pouring a beverage for her family. </w:t>
      </w:r>
      <w:r>
        <w:t>Warm lighting, familiar, comforting daily-life environment.</w:t>
      </w:r>
    </w:p>
    <w:p w14:paraId="206A345B" w14:textId="77777777" w:rsidR="00227C17" w:rsidRDefault="00000000">
      <w:r>
        <w:rPr>
          <w:noProof/>
        </w:rPr>
        <w:drawing>
          <wp:inline distT="114300" distB="114300" distL="114300" distR="114300" wp14:anchorId="13ED314B" wp14:editId="0D88BAA7">
            <wp:extent cx="3048000" cy="3048000"/>
            <wp:effectExtent l="0" t="0" r="0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7518A" w14:textId="77777777" w:rsidR="00227C17" w:rsidRDefault="00227C17"/>
    <w:p w14:paraId="07AFE3BE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lastRenderedPageBreak/>
        <w:t>B — Non-Familiar</w:t>
      </w:r>
    </w:p>
    <w:p w14:paraId="01C0A3E1" w14:textId="77777777" w:rsidR="00227C17" w:rsidRPr="00737221" w:rsidRDefault="00227C17">
      <w:pPr>
        <w:rPr>
          <w:lang w:val="en-US"/>
        </w:rPr>
      </w:pPr>
    </w:p>
    <w:p w14:paraId="565B9686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12AA7DD5" w14:textId="77777777" w:rsidR="00227C17" w:rsidRDefault="00000000">
      <w:r w:rsidRPr="00737221">
        <w:rPr>
          <w:lang w:val="en-US"/>
        </w:rPr>
        <w:t xml:space="preserve">A futuristic sci-fi laboratory where the beverage bottle is floating in mid-air. </w:t>
      </w:r>
      <w:r>
        <w:t>Strange lighting, unfamiliar and non-domestic environment.</w:t>
      </w:r>
    </w:p>
    <w:p w14:paraId="31AA151E" w14:textId="77777777" w:rsidR="00227C17" w:rsidRDefault="00000000">
      <w:r>
        <w:rPr>
          <w:noProof/>
        </w:rPr>
        <w:drawing>
          <wp:inline distT="114300" distB="114300" distL="114300" distR="114300" wp14:anchorId="516D592E" wp14:editId="6B03229C">
            <wp:extent cx="3048000" cy="3048000"/>
            <wp:effectExtent l="0" t="0" r="0" b="0"/>
            <wp:docPr id="1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8F756" w14:textId="77777777" w:rsidR="00227C17" w:rsidRDefault="00227C17"/>
    <w:p w14:paraId="3E359D79" w14:textId="77777777" w:rsidR="00227C17" w:rsidRDefault="00227C17"/>
    <w:p w14:paraId="29E6EEC5" w14:textId="77777777" w:rsidR="00227C17" w:rsidRDefault="00227C17"/>
    <w:p w14:paraId="1B62BDCE" w14:textId="77777777" w:rsidR="00227C17" w:rsidRDefault="00227C17"/>
    <w:p w14:paraId="36185131" w14:textId="77777777" w:rsidR="00227C17" w:rsidRDefault="00227C17"/>
    <w:p w14:paraId="5DEF97F8" w14:textId="77777777" w:rsidR="00227C17" w:rsidRDefault="00227C17"/>
    <w:p w14:paraId="4BA5F6C2" w14:textId="77777777" w:rsidR="00227C17" w:rsidRDefault="00227C17"/>
    <w:p w14:paraId="38F85F5F" w14:textId="77777777" w:rsidR="00227C17" w:rsidRDefault="00227C17"/>
    <w:p w14:paraId="2B6F92C2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Pair 9: Novelty vs Non-Novelty</w:t>
      </w:r>
    </w:p>
    <w:p w14:paraId="725DEEBF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— Novelty</w:t>
      </w:r>
    </w:p>
    <w:p w14:paraId="189D002A" w14:textId="77777777" w:rsidR="00227C17" w:rsidRPr="00737221" w:rsidRDefault="00227C17">
      <w:pPr>
        <w:rPr>
          <w:lang w:val="en-US"/>
        </w:rPr>
      </w:pPr>
    </w:p>
    <w:p w14:paraId="5A1BF897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7E1C8E92" w14:textId="77777777" w:rsidR="00227C17" w:rsidRDefault="00000000">
      <w:r w:rsidRPr="00737221">
        <w:rPr>
          <w:lang w:val="en-US"/>
        </w:rPr>
        <w:t xml:space="preserve">A beverage bottle floating in zero gravity, with glowing effects, subtle distortion, or futuristic visual elements. </w:t>
      </w:r>
      <w:r>
        <w:t>High novelty, imaginative scene.</w:t>
      </w:r>
    </w:p>
    <w:p w14:paraId="28966F73" w14:textId="77777777" w:rsidR="00227C17" w:rsidRDefault="00227C17"/>
    <w:p w14:paraId="2E3E64B9" w14:textId="77777777" w:rsidR="00227C17" w:rsidRDefault="00000000">
      <w:r>
        <w:rPr>
          <w:noProof/>
        </w:rPr>
        <w:lastRenderedPageBreak/>
        <w:drawing>
          <wp:inline distT="114300" distB="114300" distL="114300" distR="114300" wp14:anchorId="72539FE6" wp14:editId="0D2A23AF">
            <wp:extent cx="3048000" cy="3048000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ACDCC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B — Non-Novelty</w:t>
      </w:r>
    </w:p>
    <w:p w14:paraId="75A5D49C" w14:textId="77777777" w:rsidR="00227C17" w:rsidRPr="00737221" w:rsidRDefault="00227C17">
      <w:pPr>
        <w:rPr>
          <w:lang w:val="en-US"/>
        </w:rPr>
      </w:pPr>
    </w:p>
    <w:p w14:paraId="75DA6C24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Prompt:</w:t>
      </w:r>
    </w:p>
    <w:p w14:paraId="57738A80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 normal beverage bottle placed on a table with no special effects, standard background, ordinary lighting.</w:t>
      </w:r>
    </w:p>
    <w:p w14:paraId="06954039" w14:textId="77777777" w:rsidR="00227C17" w:rsidRDefault="00000000">
      <w:r>
        <w:rPr>
          <w:noProof/>
        </w:rPr>
        <w:drawing>
          <wp:inline distT="114300" distB="114300" distL="114300" distR="114300" wp14:anchorId="24A79E0F" wp14:editId="4D6762BD">
            <wp:extent cx="3048000" cy="3048000"/>
            <wp:effectExtent l="0" t="0" r="0" b="0"/>
            <wp:docPr id="1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D7784" w14:textId="77777777" w:rsidR="00227C17" w:rsidRDefault="00227C17"/>
    <w:p w14:paraId="336ECE42" w14:textId="77777777" w:rsidR="00227C17" w:rsidRDefault="00227C17"/>
    <w:p w14:paraId="3CEB8282" w14:textId="77777777" w:rsidR="00227C17" w:rsidRPr="00737221" w:rsidRDefault="00000000">
      <w:pPr>
        <w:pStyle w:val="1"/>
        <w:rPr>
          <w:lang w:val="en-US"/>
        </w:rPr>
      </w:pPr>
      <w:bookmarkStart w:id="0" w:name="_fniqjddwitg2" w:colFirst="0" w:colLast="0"/>
      <w:bookmarkEnd w:id="0"/>
      <w:r w:rsidRPr="00737221">
        <w:rPr>
          <w:lang w:val="en-US"/>
        </w:rPr>
        <w:t>Pairwise Comparison Prompt for LLM</w:t>
      </w:r>
    </w:p>
    <w:p w14:paraId="31FA8879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You are a persuasion strategy analyst.</w:t>
      </w:r>
    </w:p>
    <w:p w14:paraId="73525C3A" w14:textId="77777777" w:rsidR="00227C17" w:rsidRPr="00737221" w:rsidRDefault="00227C17">
      <w:pPr>
        <w:rPr>
          <w:lang w:val="en-US"/>
        </w:rPr>
      </w:pPr>
    </w:p>
    <w:p w14:paraId="39A907D8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lastRenderedPageBreak/>
        <w:t>Task:</w:t>
      </w:r>
    </w:p>
    <w:p w14:paraId="249EBD2A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Given two images (Image A and Image B), choose which image better expresses the persuasion strategy: {PROPERTY_X}</w:t>
      </w:r>
    </w:p>
    <w:p w14:paraId="78CBC9F9" w14:textId="77777777" w:rsidR="00227C17" w:rsidRPr="00737221" w:rsidRDefault="00227C17">
      <w:pPr>
        <w:rPr>
          <w:lang w:val="en-US"/>
        </w:rPr>
      </w:pPr>
    </w:p>
    <w:p w14:paraId="3D104DDE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Output format (very important):</w:t>
      </w:r>
    </w:p>
    <w:p w14:paraId="35881398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- "Chosen Image: A/B"</w:t>
      </w:r>
    </w:p>
    <w:p w14:paraId="40646ECF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- One-sentence explanation</w:t>
      </w:r>
    </w:p>
    <w:p w14:paraId="67FBC4B4" w14:textId="77777777" w:rsidR="00227C17" w:rsidRPr="00737221" w:rsidRDefault="00227C17">
      <w:pPr>
        <w:rPr>
          <w:lang w:val="en-US"/>
        </w:rPr>
      </w:pPr>
    </w:p>
    <w:p w14:paraId="1D384A32" w14:textId="77777777" w:rsidR="000E1752" w:rsidRPr="000E1752" w:rsidRDefault="000E1752" w:rsidP="000E1752">
      <w:pPr>
        <w:rPr>
          <w:lang w:val="en-US"/>
        </w:rPr>
      </w:pPr>
      <w:r>
        <w:rPr>
          <w:rFonts w:hint="eastAsia"/>
          <w:lang w:val="en-US"/>
        </w:rPr>
        <w:t xml:space="preserve">Pair 1: </w:t>
      </w:r>
      <w:r w:rsidRPr="000E1752">
        <w:rPr>
          <w:lang w:val="en-US"/>
        </w:rPr>
        <w:t>Chosen Image: A</w:t>
      </w:r>
    </w:p>
    <w:p w14:paraId="40B60E7F" w14:textId="138310A5" w:rsidR="00227C17" w:rsidRPr="000E1752" w:rsidRDefault="000E1752" w:rsidP="000E1752">
      <w:pPr>
        <w:rPr>
          <w:lang w:val="en-US"/>
        </w:rPr>
      </w:pPr>
      <w:r w:rsidRPr="000E1752">
        <w:rPr>
          <w:lang w:val="en-US"/>
        </w:rPr>
        <w:t>Explanation: The person in Image A is dressed as a doctor in a professional medical setting, which conveys strong authority cues compared to the casual young man in Image B.</w:t>
      </w:r>
    </w:p>
    <w:p w14:paraId="23570790" w14:textId="77777777" w:rsidR="00227C17" w:rsidRPr="00737221" w:rsidRDefault="00227C17">
      <w:pPr>
        <w:rPr>
          <w:lang w:val="en-US"/>
        </w:rPr>
      </w:pPr>
    </w:p>
    <w:p w14:paraId="5CC9E897" w14:textId="77777777" w:rsidR="00227C17" w:rsidRPr="00737221" w:rsidRDefault="00227C17">
      <w:pPr>
        <w:rPr>
          <w:lang w:val="en-US"/>
        </w:rPr>
      </w:pPr>
    </w:p>
    <w:p w14:paraId="48ECDB6C" w14:textId="77777777" w:rsidR="00227C17" w:rsidRPr="00737221" w:rsidRDefault="00227C17">
      <w:pPr>
        <w:rPr>
          <w:lang w:val="en-US"/>
        </w:rPr>
      </w:pPr>
    </w:p>
    <w:p w14:paraId="41AA8DA9" w14:textId="77777777" w:rsidR="00227C17" w:rsidRPr="00737221" w:rsidRDefault="00227C17">
      <w:pPr>
        <w:rPr>
          <w:lang w:val="en-US"/>
        </w:rPr>
      </w:pPr>
    </w:p>
    <w:p w14:paraId="4709548D" w14:textId="77777777" w:rsidR="00227C17" w:rsidRPr="00737221" w:rsidRDefault="00227C17">
      <w:pPr>
        <w:rPr>
          <w:lang w:val="en-US"/>
        </w:rPr>
      </w:pPr>
    </w:p>
    <w:p w14:paraId="4BFD7BFD" w14:textId="77777777" w:rsidR="00227C17" w:rsidRPr="00737221" w:rsidRDefault="00227C17">
      <w:pPr>
        <w:rPr>
          <w:lang w:val="en-US"/>
        </w:rPr>
      </w:pPr>
    </w:p>
    <w:p w14:paraId="568A7FC9" w14:textId="77777777" w:rsidR="00227C17" w:rsidRPr="00737221" w:rsidRDefault="00227C17">
      <w:pPr>
        <w:rPr>
          <w:lang w:val="en-US"/>
        </w:rPr>
      </w:pPr>
    </w:p>
    <w:p w14:paraId="1A552AEC" w14:textId="77777777" w:rsidR="00227C17" w:rsidRPr="00737221" w:rsidRDefault="00227C17">
      <w:pPr>
        <w:rPr>
          <w:lang w:val="en-US"/>
        </w:rPr>
      </w:pPr>
    </w:p>
    <w:p w14:paraId="505C5E99" w14:textId="77777777" w:rsidR="00227C17" w:rsidRPr="00737221" w:rsidRDefault="00227C17">
      <w:pPr>
        <w:rPr>
          <w:lang w:val="en-US"/>
        </w:rPr>
      </w:pPr>
    </w:p>
    <w:p w14:paraId="02A5FCA3" w14:textId="77777777" w:rsidR="00227C17" w:rsidRPr="00737221" w:rsidRDefault="00227C17">
      <w:pPr>
        <w:rPr>
          <w:lang w:val="en-US"/>
        </w:rPr>
      </w:pPr>
    </w:p>
    <w:p w14:paraId="34D99FA7" w14:textId="77777777" w:rsidR="00227C17" w:rsidRPr="00737221" w:rsidRDefault="00227C17">
      <w:pPr>
        <w:rPr>
          <w:lang w:val="en-US"/>
        </w:rPr>
      </w:pPr>
    </w:p>
    <w:p w14:paraId="1BCEAA7B" w14:textId="77777777" w:rsidR="00227C17" w:rsidRPr="00737221" w:rsidRDefault="00227C17">
      <w:pPr>
        <w:rPr>
          <w:lang w:val="en-US"/>
        </w:rPr>
      </w:pPr>
    </w:p>
    <w:p w14:paraId="626EEEDF" w14:textId="77777777" w:rsidR="00227C17" w:rsidRPr="00737221" w:rsidRDefault="00227C17">
      <w:pPr>
        <w:rPr>
          <w:lang w:val="en-US"/>
        </w:rPr>
      </w:pPr>
    </w:p>
    <w:p w14:paraId="54CED812" w14:textId="77777777" w:rsidR="00227C17" w:rsidRPr="00737221" w:rsidRDefault="00227C17">
      <w:pPr>
        <w:rPr>
          <w:lang w:val="en-US"/>
        </w:rPr>
      </w:pPr>
    </w:p>
    <w:p w14:paraId="1E441C6F" w14:textId="77777777" w:rsidR="00227C17" w:rsidRPr="00737221" w:rsidRDefault="00227C17">
      <w:pPr>
        <w:rPr>
          <w:lang w:val="en-US"/>
        </w:rPr>
      </w:pPr>
    </w:p>
    <w:p w14:paraId="36038566" w14:textId="77777777" w:rsidR="00227C17" w:rsidRPr="00737221" w:rsidRDefault="00227C17">
      <w:pPr>
        <w:rPr>
          <w:lang w:val="en-US"/>
        </w:rPr>
      </w:pPr>
    </w:p>
    <w:p w14:paraId="402160F0" w14:textId="77777777" w:rsidR="00227C17" w:rsidRPr="00737221" w:rsidRDefault="00227C17">
      <w:pPr>
        <w:rPr>
          <w:lang w:val="en-US"/>
        </w:rPr>
      </w:pPr>
    </w:p>
    <w:p w14:paraId="5B90AA95" w14:textId="77777777" w:rsidR="00227C17" w:rsidRPr="00737221" w:rsidRDefault="00227C17">
      <w:pPr>
        <w:rPr>
          <w:lang w:val="en-US"/>
        </w:rPr>
      </w:pPr>
    </w:p>
    <w:p w14:paraId="57ECF656" w14:textId="77777777" w:rsidR="00227C17" w:rsidRPr="00737221" w:rsidRDefault="00227C17">
      <w:pPr>
        <w:rPr>
          <w:lang w:val="en-US"/>
        </w:rPr>
      </w:pPr>
    </w:p>
    <w:p w14:paraId="38B323C6" w14:textId="77777777" w:rsidR="00227C17" w:rsidRPr="00737221" w:rsidRDefault="00227C17">
      <w:pPr>
        <w:rPr>
          <w:lang w:val="en-US"/>
        </w:rPr>
      </w:pPr>
    </w:p>
    <w:p w14:paraId="4B70374C" w14:textId="77777777" w:rsidR="00227C17" w:rsidRPr="00737221" w:rsidRDefault="00227C17">
      <w:pPr>
        <w:rPr>
          <w:lang w:val="en-US"/>
        </w:rPr>
      </w:pPr>
    </w:p>
    <w:p w14:paraId="2B064CAE" w14:textId="77777777" w:rsidR="00227C17" w:rsidRPr="00737221" w:rsidRDefault="00227C17">
      <w:pPr>
        <w:rPr>
          <w:lang w:val="en-US"/>
        </w:rPr>
      </w:pPr>
    </w:p>
    <w:p w14:paraId="2BB88288" w14:textId="77777777" w:rsidR="00227C17" w:rsidRPr="00737221" w:rsidRDefault="00227C17">
      <w:pPr>
        <w:rPr>
          <w:lang w:val="en-US"/>
        </w:rPr>
      </w:pPr>
    </w:p>
    <w:p w14:paraId="607474A5" w14:textId="77777777" w:rsidR="00227C17" w:rsidRPr="00737221" w:rsidRDefault="00227C17">
      <w:pPr>
        <w:rPr>
          <w:lang w:val="en-US"/>
        </w:rPr>
      </w:pPr>
    </w:p>
    <w:p w14:paraId="6EABC497" w14:textId="77777777" w:rsidR="00227C17" w:rsidRPr="00737221" w:rsidRDefault="00227C17">
      <w:pPr>
        <w:rPr>
          <w:lang w:val="en-US"/>
        </w:rPr>
      </w:pPr>
    </w:p>
    <w:p w14:paraId="4EA1CF36" w14:textId="77777777" w:rsidR="00227C17" w:rsidRPr="00737221" w:rsidRDefault="00227C17">
      <w:pPr>
        <w:rPr>
          <w:lang w:val="en-US"/>
        </w:rPr>
      </w:pPr>
    </w:p>
    <w:p w14:paraId="30973C49" w14:textId="77777777" w:rsidR="00227C17" w:rsidRPr="00737221" w:rsidRDefault="00227C17">
      <w:pPr>
        <w:rPr>
          <w:lang w:val="en-US"/>
        </w:rPr>
      </w:pPr>
    </w:p>
    <w:p w14:paraId="34F0850D" w14:textId="77777777" w:rsidR="00227C17" w:rsidRPr="00737221" w:rsidRDefault="00227C17">
      <w:pPr>
        <w:rPr>
          <w:lang w:val="en-US"/>
        </w:rPr>
      </w:pPr>
    </w:p>
    <w:p w14:paraId="0A2D16F9" w14:textId="77777777" w:rsidR="00227C17" w:rsidRPr="00737221" w:rsidRDefault="00227C17">
      <w:pPr>
        <w:rPr>
          <w:lang w:val="en-US"/>
        </w:rPr>
      </w:pPr>
    </w:p>
    <w:p w14:paraId="7ED6FA5D" w14:textId="77777777" w:rsidR="00227C17" w:rsidRPr="00737221" w:rsidRDefault="00227C17">
      <w:pPr>
        <w:rPr>
          <w:lang w:val="en-US"/>
        </w:rPr>
      </w:pPr>
    </w:p>
    <w:p w14:paraId="184FAC90" w14:textId="77777777" w:rsidR="00227C17" w:rsidRPr="00737221" w:rsidRDefault="00227C17">
      <w:pPr>
        <w:rPr>
          <w:lang w:val="en-US"/>
        </w:rPr>
      </w:pPr>
    </w:p>
    <w:p w14:paraId="439BBDA5" w14:textId="77777777" w:rsidR="00227C17" w:rsidRPr="00737221" w:rsidRDefault="00227C17">
      <w:pPr>
        <w:rPr>
          <w:lang w:val="en-US"/>
        </w:rPr>
      </w:pPr>
    </w:p>
    <w:p w14:paraId="48C738A9" w14:textId="77777777" w:rsidR="00227C17" w:rsidRPr="00737221" w:rsidRDefault="00227C17">
      <w:pPr>
        <w:rPr>
          <w:lang w:val="en-US"/>
        </w:rPr>
      </w:pPr>
    </w:p>
    <w:p w14:paraId="1DD57D72" w14:textId="77777777" w:rsidR="00227C17" w:rsidRPr="00737221" w:rsidRDefault="00227C17">
      <w:pPr>
        <w:rPr>
          <w:lang w:val="en-US"/>
        </w:rPr>
      </w:pPr>
    </w:p>
    <w:p w14:paraId="223A2DEC" w14:textId="77777777" w:rsidR="00227C17" w:rsidRPr="00737221" w:rsidRDefault="00000000">
      <w:pPr>
        <w:pStyle w:val="1"/>
        <w:rPr>
          <w:lang w:val="en-US"/>
        </w:rPr>
      </w:pPr>
      <w:bookmarkStart w:id="1" w:name="_qvo4dgzarrgl" w:colFirst="0" w:colLast="0"/>
      <w:bookmarkEnd w:id="1"/>
      <w:r w:rsidRPr="00737221">
        <w:rPr>
          <w:lang w:val="en-US"/>
        </w:rPr>
        <w:t>Persona Prompt</w:t>
      </w:r>
    </w:p>
    <w:p w14:paraId="2D00705B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Assume you are a person with the following demographic traits:</w:t>
      </w:r>
    </w:p>
    <w:p w14:paraId="04E320B0" w14:textId="77777777" w:rsidR="00227C17" w:rsidRPr="00737221" w:rsidRDefault="00227C17">
      <w:pPr>
        <w:rPr>
          <w:lang w:val="en-US"/>
        </w:rPr>
      </w:pPr>
    </w:p>
    <w:p w14:paraId="1869BA4F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Age: {AGE}</w:t>
      </w:r>
    </w:p>
    <w:p w14:paraId="2B1D2F49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Gender: {GENDER}</w:t>
      </w:r>
    </w:p>
    <w:p w14:paraId="19ABBB0B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Occupation: {JOB}</w:t>
      </w:r>
    </w:p>
    <w:p w14:paraId="6C335F53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Personality: {BIG5_TRAITS}</w:t>
      </w:r>
    </w:p>
    <w:p w14:paraId="09DCD430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Cultural background: {REGION}</w:t>
      </w:r>
    </w:p>
    <w:p w14:paraId="77C4F19A" w14:textId="77777777" w:rsidR="00227C17" w:rsidRPr="00737221" w:rsidRDefault="00227C17">
      <w:pPr>
        <w:rPr>
          <w:lang w:val="en-US"/>
        </w:rPr>
      </w:pPr>
    </w:p>
    <w:p w14:paraId="59759BAD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Given the two images, which one would be more persuasive for someone like you?</w:t>
      </w:r>
    </w:p>
    <w:p w14:paraId="0FE22A12" w14:textId="77777777" w:rsidR="00227C17" w:rsidRPr="00737221" w:rsidRDefault="00227C17">
      <w:pPr>
        <w:rPr>
          <w:lang w:val="en-US"/>
        </w:rPr>
      </w:pPr>
    </w:p>
    <w:p w14:paraId="7274AF6E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Output:</w:t>
      </w:r>
    </w:p>
    <w:p w14:paraId="017B0653" w14:textId="77777777" w:rsidR="00227C17" w:rsidRPr="00737221" w:rsidRDefault="00000000">
      <w:pPr>
        <w:rPr>
          <w:lang w:val="en-US"/>
        </w:rPr>
      </w:pPr>
      <w:r w:rsidRPr="00737221">
        <w:rPr>
          <w:lang w:val="en-US"/>
        </w:rPr>
        <w:t>- "As this persona, I choose: A/B"</w:t>
      </w:r>
    </w:p>
    <w:p w14:paraId="67AE5F43" w14:textId="77777777" w:rsidR="00227C17" w:rsidRDefault="00000000">
      <w:r>
        <w:t>- Explanation (2 sentences)</w:t>
      </w:r>
    </w:p>
    <w:p w14:paraId="278987A0" w14:textId="77777777" w:rsidR="00227C17" w:rsidRDefault="00227C17"/>
    <w:p w14:paraId="6224D4D9" w14:textId="77777777" w:rsidR="00227C17" w:rsidRDefault="00227C17"/>
    <w:p w14:paraId="3A066CDD" w14:textId="77777777" w:rsidR="00227C17" w:rsidRDefault="00227C17"/>
    <w:sectPr w:rsidR="00227C1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10957B6-F34C-4F3F-AC6E-F5714960DF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6E4DEAB-18D3-4464-9C9B-F3E9F9A104F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C17"/>
    <w:rsid w:val="000E1752"/>
    <w:rsid w:val="00185461"/>
    <w:rsid w:val="00227C17"/>
    <w:rsid w:val="00737221"/>
    <w:rsid w:val="007D0459"/>
    <w:rsid w:val="00A97050"/>
    <w:rsid w:val="00CB29E0"/>
    <w:rsid w:val="00D85067"/>
    <w:rsid w:val="00DB5A93"/>
    <w:rsid w:val="00EC6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97887"/>
  <w15:docId w15:val="{AE22F4BE-0756-4935-ADD5-B6E1B3AA7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3608</Words>
  <Characters>3621</Characters>
  <Application>Microsoft Office Word</Application>
  <DocSecurity>0</DocSecurity>
  <Lines>212</Lines>
  <Paragraphs>78</Paragraphs>
  <ScaleCrop>false</ScaleCrop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Zhang, Yundi</cp:lastModifiedBy>
  <cp:revision>5</cp:revision>
  <dcterms:created xsi:type="dcterms:W3CDTF">2025-12-08T22:33:00Z</dcterms:created>
  <dcterms:modified xsi:type="dcterms:W3CDTF">2025-12-09T22:24:00Z</dcterms:modified>
</cp:coreProperties>
</file>